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EC" w:rsidRDefault="000405B9" w:rsidP="000405B9">
      <w:pPr>
        <w:pStyle w:val="Titre1"/>
      </w:pPr>
      <w:r>
        <w:t xml:space="preserve">John </w:t>
      </w:r>
      <w:r w:rsidR="00E27E8F">
        <w:t xml:space="preserve">F. </w:t>
      </w:r>
      <w:r>
        <w:t>Muth et l’émergence de la notion d’anticipations rationnelles</w:t>
      </w:r>
    </w:p>
    <w:p w:rsidR="00CC0EE5" w:rsidRPr="00CC0EE5" w:rsidRDefault="00C8109C" w:rsidP="00CC0EE5">
      <w:pPr>
        <w:jc w:val="right"/>
      </w:pPr>
      <w:r>
        <w:t>Alain Béraud</w:t>
      </w:r>
    </w:p>
    <w:p w:rsidR="00915C6F" w:rsidRDefault="00915C6F" w:rsidP="000405B9">
      <w:r>
        <w:t>Je pense discuter</w:t>
      </w:r>
      <w:r w:rsidR="004503F2">
        <w:t>,</w:t>
      </w:r>
      <w:r>
        <w:t xml:space="preserve"> dans ma communication</w:t>
      </w:r>
      <w:r w:rsidR="004503F2">
        <w:t>,</w:t>
      </w:r>
      <w:r>
        <w:t xml:space="preserve"> trois questions.</w:t>
      </w:r>
    </w:p>
    <w:p w:rsidR="002357DD" w:rsidRDefault="00915C6F" w:rsidP="000405B9">
      <w:r>
        <w:t>Bien que l’on puisse trouver, avant 1961, l’expression « anticipations rationnelles » dans les œuvres de plusieurs économistes (Hoover, 2011), il sem</w:t>
      </w:r>
      <w:r w:rsidR="004503F2">
        <w:t>ble légitime d’attribuer à Jo</w:t>
      </w:r>
      <w:r>
        <w:t>h</w:t>
      </w:r>
      <w:r w:rsidR="004503F2">
        <w:t>n</w:t>
      </w:r>
      <w:r>
        <w:t xml:space="preserve"> Muth le mérite d’avoir défini ce concept dans la communication qu’il fit, en 1959, au Congrès de la société d’économétrie et qui fut publiée en 1961 par </w:t>
      </w:r>
      <w:r w:rsidRPr="00915C6F">
        <w:rPr>
          <w:i/>
        </w:rPr>
        <w:t>Econometrica</w:t>
      </w:r>
      <w:r>
        <w:rPr>
          <w:i/>
        </w:rPr>
        <w:t xml:space="preserve">. </w:t>
      </w:r>
      <w:r>
        <w:t>Pourtant, on attribue souvent la paternité de ce concept à Robert Lucas. Par exemple, l</w:t>
      </w:r>
      <w:r w:rsidR="000405B9" w:rsidRPr="00915C6F">
        <w:t>’appel</w:t>
      </w:r>
      <w:r w:rsidR="000405B9">
        <w:t xml:space="preserve"> à communication pour le colloque de l’association Charles Gide affirme que c’est </w:t>
      </w:r>
      <w:r w:rsidR="007871CF">
        <w:t>ce dernier</w:t>
      </w:r>
      <w:r w:rsidR="000405B9">
        <w:t xml:space="preserve"> qui a impulsé l’approche des anticipations rationnelles. </w:t>
      </w:r>
      <w:r w:rsidR="007871CF">
        <w:t>On peut donc se demander pourquoi la contribution de Muth est rejetée au second plan. Ceci est d’autant plus curieux que Lucas et Sargent (1981)</w:t>
      </w:r>
      <w:r w:rsidR="002357DD">
        <w:t>,</w:t>
      </w:r>
      <w:r w:rsidR="007871CF">
        <w:t xml:space="preserve"> quand ils publièrent leur recueil d’articles sur les anticipations rationnelles</w:t>
      </w:r>
      <w:r w:rsidR="002357DD">
        <w:t>,</w:t>
      </w:r>
      <w:r w:rsidR="007871CF">
        <w:t xml:space="preserve"> soulignèrent le rôle central de Muth dans l’élaboration de concept. </w:t>
      </w:r>
    </w:p>
    <w:p w:rsidR="002357DD" w:rsidRDefault="002357DD" w:rsidP="000405B9">
      <w:r>
        <w:t xml:space="preserve">Bien qu’il ait été publié dans </w:t>
      </w:r>
      <w:r>
        <w:rPr>
          <w:i/>
        </w:rPr>
        <w:t>Econometrica</w:t>
      </w:r>
      <w:r w:rsidR="004503F2">
        <w:rPr>
          <w:i/>
        </w:rPr>
        <w:t>,</w:t>
      </w:r>
      <w:r>
        <w:t xml:space="preserve"> l’article de Muth ne suscita guère d’intérêt jusqu’à ce que </w:t>
      </w:r>
      <w:r w:rsidR="00CE635E">
        <w:t xml:space="preserve">Lucas et </w:t>
      </w:r>
      <w:proofErr w:type="spellStart"/>
      <w:r w:rsidR="00CE635E">
        <w:t>Rapping</w:t>
      </w:r>
      <w:proofErr w:type="spellEnd"/>
      <w:r w:rsidR="00CE635E">
        <w:t xml:space="preserve"> (1969) puis </w:t>
      </w:r>
      <w:r>
        <w:t>Sargent</w:t>
      </w:r>
      <w:r w:rsidR="00CE635E">
        <w:t xml:space="preserve"> (1971)</w:t>
      </w:r>
      <w:r>
        <w:t xml:space="preserve"> y fasse</w:t>
      </w:r>
      <w:r w:rsidR="00CE635E">
        <w:t>nt</w:t>
      </w:r>
      <w:r>
        <w:t xml:space="preserve"> appel</w:t>
      </w:r>
      <w:r w:rsidR="00CE635E">
        <w:t xml:space="preserve"> dans leurs</w:t>
      </w:r>
      <w:r>
        <w:t xml:space="preserve"> analyse</w:t>
      </w:r>
      <w:r w:rsidR="00CE635E">
        <w:t>s</w:t>
      </w:r>
      <w:r>
        <w:t xml:space="preserve"> de la </w:t>
      </w:r>
      <w:r w:rsidR="00CE635E">
        <w:t>courbe de Phillips</w:t>
      </w:r>
      <w:r>
        <w:t xml:space="preserve">. </w:t>
      </w:r>
      <w:r w:rsidR="00DC445C">
        <w:t xml:space="preserve">On peut s’interroger sur les raisons de ce silence. </w:t>
      </w:r>
      <w:proofErr w:type="spellStart"/>
      <w:r w:rsidR="00DC445C">
        <w:t>McCloskey</w:t>
      </w:r>
      <w:proofErr w:type="spellEnd"/>
      <w:r w:rsidR="00DC445C">
        <w:t xml:space="preserve"> (1998 [1985] : 52-73) soutient que, s’il en fut ainsi, c’est parce qu’il était mal écrit et entreprend donc de le traduire dans un anglais compréhensible. Je dois dire que, personnellement, ceci me trouble car le texte de Muth me semble plus clair que sa traduction. Je partage l’opinion de </w:t>
      </w:r>
      <w:r w:rsidR="00DC445C" w:rsidRPr="00DC445C">
        <w:t xml:space="preserve">Lucas et Sargent (1981 : xvii) </w:t>
      </w:r>
      <w:r w:rsidR="000A3058">
        <w:t>qui écrivent que</w:t>
      </w:r>
      <w:r w:rsidR="00DC445C" w:rsidRPr="00DC445C">
        <w:t xml:space="preserve"> </w:t>
      </w:r>
      <w:r w:rsidR="000A3058">
        <w:t>le texte de Muth</w:t>
      </w:r>
      <w:r w:rsidR="00DC445C" w:rsidRPr="00DC445C">
        <w:t xml:space="preserve"> est, dans la période récente, </w:t>
      </w:r>
      <w:r w:rsidR="000A3058">
        <w:t>l’</w:t>
      </w:r>
      <w:r w:rsidR="00DC445C" w:rsidRPr="00DC445C">
        <w:t xml:space="preserve">un des papiers le plus soigneusement et le plus brièvement </w:t>
      </w:r>
      <w:r w:rsidR="000A3058">
        <w:t>rédigé</w:t>
      </w:r>
      <w:r w:rsidR="00DC445C" w:rsidRPr="00DC445C">
        <w:t>, que chacune des phrases de l’introduction compte et que beaucoup d’entre elles ont depuis fait l’objet de tout un article.</w:t>
      </w:r>
      <w:r w:rsidR="000A3058">
        <w:t xml:space="preserve"> Le retard dans la diffusion de la thèse de Muth tient, sans doute, plus à sa nouveauté radicale qui était telle que ses lecteurs peinaient à l’intégrer dans leurs analyses.</w:t>
      </w:r>
      <w:r w:rsidR="004503F2">
        <w:t xml:space="preserve"> C’est un premier point à élucider.</w:t>
      </w:r>
    </w:p>
    <w:p w:rsidR="000A3058" w:rsidRDefault="00D66A3B" w:rsidP="000405B9">
      <w:r>
        <w:t>Le décalage entre la publication du texte de Muth et sa diffusion parmi les économistes conduit à se demander s’il n’y a pas entre l’analyse de Muth et celles de ses successeurs des différences. Ce sera le thème du second point de ma communication.</w:t>
      </w:r>
    </w:p>
    <w:p w:rsidR="00CE635E" w:rsidRPr="000211E2" w:rsidRDefault="00CE635E" w:rsidP="000405B9">
      <w:r>
        <w:t xml:space="preserve">Reste une troisième question. Après la publication de son article dans </w:t>
      </w:r>
      <w:r>
        <w:rPr>
          <w:i/>
        </w:rPr>
        <w:t>Econometrica</w:t>
      </w:r>
      <w:r>
        <w:t xml:space="preserve">, Muth abandonna rapidement le thème des anticipations rationnelles. </w:t>
      </w:r>
      <w:proofErr w:type="spellStart"/>
      <w:r w:rsidR="000211E2">
        <w:t>Brannon</w:t>
      </w:r>
      <w:proofErr w:type="spellEnd"/>
      <w:r w:rsidR="000211E2">
        <w:t xml:space="preserve"> (2006) explique qu’il chercha en vain à publier un troisième article sur ce sujet. Cependant, en 1985, il revint sur cette </w:t>
      </w:r>
      <w:r w:rsidR="000211E2">
        <w:lastRenderedPageBreak/>
        <w:t xml:space="preserve">question dans un article qui parut dans </w:t>
      </w:r>
      <w:r w:rsidR="000211E2">
        <w:rPr>
          <w:i/>
        </w:rPr>
        <w:t xml:space="preserve">The </w:t>
      </w:r>
      <w:proofErr w:type="spellStart"/>
      <w:r w:rsidR="000211E2">
        <w:rPr>
          <w:i/>
        </w:rPr>
        <w:t>Eastern</w:t>
      </w:r>
      <w:proofErr w:type="spellEnd"/>
      <w:r w:rsidR="000211E2">
        <w:rPr>
          <w:i/>
        </w:rPr>
        <w:t xml:space="preserve"> Economic Journal</w:t>
      </w:r>
      <w:r w:rsidR="000211E2">
        <w:t>, une revue certes moins connu</w:t>
      </w:r>
      <w:r w:rsidR="004503F2">
        <w:t>e</w:t>
      </w:r>
      <w:r w:rsidR="000211E2">
        <w:t xml:space="preserve"> qu’</w:t>
      </w:r>
      <w:r w:rsidR="000211E2">
        <w:rPr>
          <w:i/>
        </w:rPr>
        <w:t>Econometrica</w:t>
      </w:r>
      <w:r w:rsidR="000211E2">
        <w:t>. A ma connaissance, cette contribution n’a guère été discutée. Revenir dessus n’est, peut-être pas inutile.</w:t>
      </w:r>
    </w:p>
    <w:p w:rsidR="004503F2" w:rsidRPr="004503F2" w:rsidRDefault="004503F2" w:rsidP="004503F2">
      <w:pPr>
        <w:pStyle w:val="Bibliographie"/>
        <w:rPr>
          <w:lang w:val="en-US"/>
        </w:rPr>
      </w:pPr>
      <w:r w:rsidRPr="004503F2">
        <w:rPr>
          <w:lang w:val="en-US"/>
        </w:rPr>
        <w:t xml:space="preserve">Brannon, Ike (2006).In </w:t>
      </w:r>
      <w:proofErr w:type="spellStart"/>
      <w:r w:rsidRPr="004503F2">
        <w:rPr>
          <w:lang w:val="en-US"/>
        </w:rPr>
        <w:t>Memorian</w:t>
      </w:r>
      <w:proofErr w:type="spellEnd"/>
      <w:r w:rsidRPr="004503F2">
        <w:rPr>
          <w:lang w:val="en-US"/>
        </w:rPr>
        <w:t xml:space="preserve"> John Muth (1930-2005): Remembering the Man </w:t>
      </w:r>
      <w:proofErr w:type="gramStart"/>
      <w:r w:rsidRPr="004503F2">
        <w:rPr>
          <w:lang w:val="en-US"/>
        </w:rPr>
        <w:t>Behind</w:t>
      </w:r>
      <w:proofErr w:type="gramEnd"/>
      <w:r w:rsidRPr="004503F2">
        <w:rPr>
          <w:lang w:val="en-US"/>
        </w:rPr>
        <w:t xml:space="preserve"> Rational Expectations. </w:t>
      </w:r>
      <w:r w:rsidRPr="004503F2">
        <w:rPr>
          <w:i/>
          <w:lang w:val="en-US"/>
        </w:rPr>
        <w:t>Regulation</w:t>
      </w:r>
      <w:r w:rsidRPr="004503F2">
        <w:rPr>
          <w:lang w:val="en-US"/>
        </w:rPr>
        <w:t xml:space="preserve"> </w:t>
      </w:r>
      <w:r w:rsidRPr="004503F2">
        <w:rPr>
          <w:b/>
          <w:lang w:val="en-US"/>
        </w:rPr>
        <w:t>29</w:t>
      </w:r>
      <w:r w:rsidRPr="004503F2">
        <w:rPr>
          <w:lang w:val="en-US"/>
        </w:rPr>
        <w:t xml:space="preserve"> (1): 18-22.</w:t>
      </w:r>
    </w:p>
    <w:p w:rsidR="004503F2" w:rsidRPr="004503F2" w:rsidRDefault="004503F2" w:rsidP="004503F2">
      <w:pPr>
        <w:pStyle w:val="Bibliographie"/>
        <w:rPr>
          <w:lang w:val="en-US"/>
        </w:rPr>
      </w:pPr>
      <w:proofErr w:type="gramStart"/>
      <w:r w:rsidRPr="004503F2">
        <w:rPr>
          <w:lang w:val="en-US"/>
        </w:rPr>
        <w:t>Lucas, Robert E. Jr. and Leonard A. Rapping (1969).</w:t>
      </w:r>
      <w:proofErr w:type="gramEnd"/>
      <w:r w:rsidRPr="004503F2">
        <w:rPr>
          <w:lang w:val="en-US"/>
        </w:rPr>
        <w:t xml:space="preserve"> </w:t>
      </w:r>
      <w:proofErr w:type="gramStart"/>
      <w:r w:rsidRPr="004503F2">
        <w:rPr>
          <w:lang w:val="en-US"/>
        </w:rPr>
        <w:t>Price Expectations and the Phillips Curve.</w:t>
      </w:r>
      <w:proofErr w:type="gramEnd"/>
      <w:r w:rsidRPr="004503F2">
        <w:rPr>
          <w:lang w:val="en-US"/>
        </w:rPr>
        <w:t xml:space="preserve"> </w:t>
      </w:r>
      <w:r w:rsidRPr="004503F2">
        <w:rPr>
          <w:i/>
          <w:lang w:val="en-US"/>
        </w:rPr>
        <w:t>The American Economic Review</w:t>
      </w:r>
      <w:r w:rsidRPr="004503F2">
        <w:rPr>
          <w:lang w:val="en-US"/>
        </w:rPr>
        <w:t xml:space="preserve">, </w:t>
      </w:r>
      <w:r w:rsidRPr="004503F2">
        <w:rPr>
          <w:b/>
          <w:lang w:val="en-US"/>
        </w:rPr>
        <w:t>59</w:t>
      </w:r>
      <w:r w:rsidRPr="004503F2">
        <w:rPr>
          <w:lang w:val="en-US"/>
        </w:rPr>
        <w:t xml:space="preserve"> (3): 342-350.</w:t>
      </w:r>
    </w:p>
    <w:p w:rsidR="004503F2" w:rsidRPr="004503F2" w:rsidRDefault="004503F2" w:rsidP="004503F2">
      <w:pPr>
        <w:pStyle w:val="Bibliographie"/>
        <w:rPr>
          <w:lang w:val="en-US"/>
        </w:rPr>
      </w:pPr>
      <w:proofErr w:type="gramStart"/>
      <w:r w:rsidRPr="004503F2">
        <w:rPr>
          <w:lang w:val="en-US"/>
        </w:rPr>
        <w:t>Hoover, Kevin and Warren Young (moderators) (2011).</w:t>
      </w:r>
      <w:proofErr w:type="gramEnd"/>
      <w:r w:rsidRPr="004503F2">
        <w:rPr>
          <w:lang w:val="en-US"/>
        </w:rPr>
        <w:t xml:space="preserve"> </w:t>
      </w:r>
      <w:proofErr w:type="gramStart"/>
      <w:r w:rsidRPr="004503F2">
        <w:rPr>
          <w:lang w:val="en-US"/>
        </w:rPr>
        <w:t>Rational expectations, Retrospect and prospect.</w:t>
      </w:r>
      <w:proofErr w:type="gramEnd"/>
      <w:r w:rsidRPr="004503F2">
        <w:rPr>
          <w:lang w:val="en-US"/>
        </w:rPr>
        <w:t xml:space="preserve"> </w:t>
      </w:r>
      <w:proofErr w:type="gramStart"/>
      <w:r w:rsidRPr="004503F2">
        <w:rPr>
          <w:lang w:val="en-US"/>
        </w:rPr>
        <w:t>Allied Social Sciences Association (ASSA) meetings.</w:t>
      </w:r>
      <w:proofErr w:type="gramEnd"/>
    </w:p>
    <w:p w:rsidR="004503F2" w:rsidRPr="004503F2" w:rsidRDefault="004503F2" w:rsidP="004503F2">
      <w:pPr>
        <w:pStyle w:val="Bibliographie"/>
        <w:rPr>
          <w:lang w:val="en-US"/>
        </w:rPr>
      </w:pPr>
      <w:proofErr w:type="gramStart"/>
      <w:r w:rsidRPr="004503F2">
        <w:rPr>
          <w:lang w:val="en-US"/>
        </w:rPr>
        <w:t xml:space="preserve">Lucas, Robert E. and Thomas J. </w:t>
      </w:r>
      <w:proofErr w:type="spellStart"/>
      <w:r w:rsidRPr="004503F2">
        <w:rPr>
          <w:lang w:val="en-US"/>
        </w:rPr>
        <w:t>Sargent</w:t>
      </w:r>
      <w:proofErr w:type="spellEnd"/>
      <w:r w:rsidRPr="004503F2">
        <w:rPr>
          <w:lang w:val="en-US"/>
        </w:rPr>
        <w:t xml:space="preserve"> (1981).</w:t>
      </w:r>
      <w:proofErr w:type="gramEnd"/>
      <w:r w:rsidRPr="004503F2">
        <w:rPr>
          <w:lang w:val="en-US"/>
        </w:rPr>
        <w:t xml:space="preserve"> Introduction in </w:t>
      </w:r>
      <w:r w:rsidRPr="004503F2">
        <w:rPr>
          <w:i/>
          <w:lang w:val="en-US"/>
        </w:rPr>
        <w:t>Rational expectations and econometric practice</w:t>
      </w:r>
      <w:r w:rsidRPr="004503F2">
        <w:rPr>
          <w:lang w:val="en-US"/>
        </w:rPr>
        <w:t xml:space="preserve">, London: George Allen &amp; </w:t>
      </w:r>
      <w:proofErr w:type="spellStart"/>
      <w:r w:rsidRPr="004503F2">
        <w:rPr>
          <w:lang w:val="en-US"/>
        </w:rPr>
        <w:t>Unwin</w:t>
      </w:r>
      <w:proofErr w:type="spellEnd"/>
      <w:r w:rsidRPr="004503F2">
        <w:rPr>
          <w:lang w:val="en-US"/>
        </w:rPr>
        <w:t>.</w:t>
      </w:r>
    </w:p>
    <w:p w:rsidR="004A780D" w:rsidRDefault="004A780D" w:rsidP="004A780D">
      <w:pPr>
        <w:pStyle w:val="Bibliographie"/>
        <w:rPr>
          <w:lang w:val="en-US"/>
        </w:rPr>
      </w:pPr>
      <w:r>
        <w:rPr>
          <w:lang w:val="en-US"/>
        </w:rPr>
        <w:t>Muth, John F. (1961).</w:t>
      </w:r>
      <w:r w:rsidRPr="004A780D">
        <w:rPr>
          <w:lang w:val="en-US"/>
        </w:rPr>
        <w:t xml:space="preserve"> </w:t>
      </w:r>
      <w:proofErr w:type="gramStart"/>
      <w:r w:rsidRPr="004A780D">
        <w:rPr>
          <w:lang w:val="en-US"/>
        </w:rPr>
        <w:t>Rational expectations an</w:t>
      </w:r>
      <w:r>
        <w:rPr>
          <w:lang w:val="en-US"/>
        </w:rPr>
        <w:t>d the theory of price movements.</w:t>
      </w:r>
      <w:proofErr w:type="gramEnd"/>
      <w:r w:rsidRPr="004A780D">
        <w:rPr>
          <w:lang w:val="en-US"/>
        </w:rPr>
        <w:t xml:space="preserve"> </w:t>
      </w:r>
      <w:r>
        <w:rPr>
          <w:i/>
          <w:lang w:val="en-US"/>
        </w:rPr>
        <w:t xml:space="preserve">Econometrica, </w:t>
      </w:r>
      <w:r>
        <w:rPr>
          <w:b/>
          <w:lang w:val="en-US"/>
        </w:rPr>
        <w:t>29</w:t>
      </w:r>
      <w:r>
        <w:rPr>
          <w:lang w:val="en-US"/>
        </w:rPr>
        <w:t xml:space="preserve"> (6): 315-335.</w:t>
      </w:r>
    </w:p>
    <w:p w:rsidR="004A780D" w:rsidRDefault="004A780D" w:rsidP="004A780D">
      <w:pPr>
        <w:pStyle w:val="Bibliographie"/>
        <w:rPr>
          <w:lang w:val="en-US"/>
        </w:rPr>
      </w:pPr>
      <w:r>
        <w:rPr>
          <w:lang w:val="en-US"/>
        </w:rPr>
        <w:t xml:space="preserve">Muth, John F. (1960). </w:t>
      </w:r>
      <w:proofErr w:type="gramStart"/>
      <w:r>
        <w:rPr>
          <w:lang w:val="en-US"/>
        </w:rPr>
        <w:t>Optimal properties of exponentially weighted forecasts.</w:t>
      </w:r>
      <w:proofErr w:type="gramEnd"/>
      <w:r>
        <w:rPr>
          <w:lang w:val="en-US"/>
        </w:rPr>
        <w:t xml:space="preserve"> </w:t>
      </w:r>
      <w:r>
        <w:rPr>
          <w:i/>
          <w:lang w:val="en-US"/>
        </w:rPr>
        <w:t>Journal of American Statistical Association</w:t>
      </w:r>
      <w:r>
        <w:rPr>
          <w:lang w:val="en-US"/>
        </w:rPr>
        <w:t xml:space="preserve">, </w:t>
      </w:r>
      <w:r>
        <w:rPr>
          <w:b/>
          <w:lang w:val="en-US"/>
        </w:rPr>
        <w:t>55</w:t>
      </w:r>
      <w:r>
        <w:rPr>
          <w:lang w:val="en-US"/>
        </w:rPr>
        <w:t xml:space="preserve"> </w:t>
      </w:r>
      <w:r w:rsidRPr="004A780D">
        <w:rPr>
          <w:lang w:val="en-US"/>
        </w:rPr>
        <w:t>(290)</w:t>
      </w:r>
      <w:r>
        <w:rPr>
          <w:lang w:val="en-US"/>
        </w:rPr>
        <w:t>: 299-306.</w:t>
      </w:r>
    </w:p>
    <w:p w:rsidR="004A780D" w:rsidRDefault="004A780D" w:rsidP="004A780D">
      <w:pPr>
        <w:pStyle w:val="Bibliographie"/>
        <w:rPr>
          <w:lang w:val="en-US"/>
        </w:rPr>
      </w:pPr>
      <w:r>
        <w:rPr>
          <w:lang w:val="en-US"/>
        </w:rPr>
        <w:t>Muth, John F. (1985). Properties of so</w:t>
      </w:r>
      <w:r w:rsidR="00441C90">
        <w:rPr>
          <w:lang w:val="en-US"/>
        </w:rPr>
        <w:t>me short term business forecast.</w:t>
      </w:r>
      <w:r>
        <w:rPr>
          <w:lang w:val="en-US"/>
        </w:rPr>
        <w:t xml:space="preserve"> </w:t>
      </w:r>
      <w:r>
        <w:rPr>
          <w:i/>
          <w:lang w:val="en-US"/>
        </w:rPr>
        <w:t>Eastern Economic Journal</w:t>
      </w:r>
      <w:r>
        <w:rPr>
          <w:lang w:val="en-US"/>
        </w:rPr>
        <w:t xml:space="preserve">, </w:t>
      </w:r>
      <w:r>
        <w:rPr>
          <w:b/>
          <w:lang w:val="en-US"/>
        </w:rPr>
        <w:t>11</w:t>
      </w:r>
      <w:r>
        <w:rPr>
          <w:lang w:val="en-US"/>
        </w:rPr>
        <w:t xml:space="preserve"> (3): </w:t>
      </w:r>
      <w:r w:rsidR="00441C90">
        <w:rPr>
          <w:lang w:val="en-US"/>
        </w:rPr>
        <w:t>200-210.</w:t>
      </w:r>
    </w:p>
    <w:p w:rsidR="00441C90" w:rsidRDefault="00441C90" w:rsidP="004A780D">
      <w:pPr>
        <w:pStyle w:val="Bibliographie"/>
        <w:rPr>
          <w:lang w:val="en-US"/>
        </w:rPr>
      </w:pPr>
      <w:proofErr w:type="spellStart"/>
      <w:r>
        <w:rPr>
          <w:lang w:val="en-US"/>
        </w:rPr>
        <w:t>Sargent</w:t>
      </w:r>
      <w:proofErr w:type="spellEnd"/>
      <w:r>
        <w:rPr>
          <w:lang w:val="en-US"/>
        </w:rPr>
        <w:t xml:space="preserve">, Thomas J. (1971). </w:t>
      </w:r>
      <w:proofErr w:type="gramStart"/>
      <w:r>
        <w:rPr>
          <w:lang w:val="en-US"/>
        </w:rPr>
        <w:t>A note on the “</w:t>
      </w:r>
      <w:proofErr w:type="spellStart"/>
      <w:r>
        <w:rPr>
          <w:lang w:val="en-US"/>
        </w:rPr>
        <w:t>accelerationist</w:t>
      </w:r>
      <w:proofErr w:type="spellEnd"/>
      <w:r>
        <w:rPr>
          <w:lang w:val="en-US"/>
        </w:rPr>
        <w:t>” controversy.</w:t>
      </w:r>
      <w:proofErr w:type="gramEnd"/>
      <w:r>
        <w:rPr>
          <w:lang w:val="en-US"/>
        </w:rPr>
        <w:t xml:space="preserve"> </w:t>
      </w:r>
      <w:r>
        <w:rPr>
          <w:i/>
          <w:lang w:val="en-US"/>
        </w:rPr>
        <w:t>Journal of Money, Credit and Banking</w:t>
      </w:r>
      <w:r>
        <w:rPr>
          <w:lang w:val="en-US"/>
        </w:rPr>
        <w:t xml:space="preserve">, </w:t>
      </w:r>
      <w:r w:rsidR="00754DA1">
        <w:rPr>
          <w:b/>
          <w:lang w:val="en-US"/>
        </w:rPr>
        <w:t xml:space="preserve">3 </w:t>
      </w:r>
      <w:r w:rsidR="00754DA1">
        <w:rPr>
          <w:lang w:val="en-US"/>
        </w:rPr>
        <w:t>(3): 721-725.</w:t>
      </w:r>
    </w:p>
    <w:sectPr w:rsidR="00441C90" w:rsidSect="0072144E">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6092"/>
    <w:multiLevelType w:val="multilevel"/>
    <w:tmpl w:val="56209B7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0405B9"/>
    <w:rsid w:val="000072E0"/>
    <w:rsid w:val="000211E2"/>
    <w:rsid w:val="000405B9"/>
    <w:rsid w:val="000844F5"/>
    <w:rsid w:val="000A2570"/>
    <w:rsid w:val="000A3058"/>
    <w:rsid w:val="00122825"/>
    <w:rsid w:val="001355BE"/>
    <w:rsid w:val="00145A4A"/>
    <w:rsid w:val="00154A3C"/>
    <w:rsid w:val="00176F4F"/>
    <w:rsid w:val="001C1552"/>
    <w:rsid w:val="001D5624"/>
    <w:rsid w:val="001F2FA0"/>
    <w:rsid w:val="00206DB9"/>
    <w:rsid w:val="00224BCA"/>
    <w:rsid w:val="002357DD"/>
    <w:rsid w:val="0028790D"/>
    <w:rsid w:val="0029631F"/>
    <w:rsid w:val="003042E3"/>
    <w:rsid w:val="0036453E"/>
    <w:rsid w:val="00390FE1"/>
    <w:rsid w:val="003D6BFB"/>
    <w:rsid w:val="004140DA"/>
    <w:rsid w:val="004234B6"/>
    <w:rsid w:val="00441C90"/>
    <w:rsid w:val="004503F2"/>
    <w:rsid w:val="00490A7F"/>
    <w:rsid w:val="004A780D"/>
    <w:rsid w:val="00511BFD"/>
    <w:rsid w:val="00533BD7"/>
    <w:rsid w:val="00572ECD"/>
    <w:rsid w:val="005E2D92"/>
    <w:rsid w:val="006124EC"/>
    <w:rsid w:val="006E5D0F"/>
    <w:rsid w:val="006F5C5A"/>
    <w:rsid w:val="0072144E"/>
    <w:rsid w:val="00741B07"/>
    <w:rsid w:val="00743A40"/>
    <w:rsid w:val="00746DCA"/>
    <w:rsid w:val="00754DA1"/>
    <w:rsid w:val="007620CE"/>
    <w:rsid w:val="007871CF"/>
    <w:rsid w:val="0081387C"/>
    <w:rsid w:val="00814FAC"/>
    <w:rsid w:val="00816DDA"/>
    <w:rsid w:val="008175F6"/>
    <w:rsid w:val="00837F5D"/>
    <w:rsid w:val="008861B6"/>
    <w:rsid w:val="00913056"/>
    <w:rsid w:val="00915C6F"/>
    <w:rsid w:val="009C45D3"/>
    <w:rsid w:val="00A8116D"/>
    <w:rsid w:val="00A97739"/>
    <w:rsid w:val="00AB0D66"/>
    <w:rsid w:val="00AB7CF3"/>
    <w:rsid w:val="00AC7416"/>
    <w:rsid w:val="00B44ADC"/>
    <w:rsid w:val="00B55D70"/>
    <w:rsid w:val="00B96CBC"/>
    <w:rsid w:val="00B975E9"/>
    <w:rsid w:val="00C1088B"/>
    <w:rsid w:val="00C24BA4"/>
    <w:rsid w:val="00C65354"/>
    <w:rsid w:val="00C8109C"/>
    <w:rsid w:val="00CA16A3"/>
    <w:rsid w:val="00CC0EE5"/>
    <w:rsid w:val="00CD3754"/>
    <w:rsid w:val="00CD455E"/>
    <w:rsid w:val="00CD647E"/>
    <w:rsid w:val="00CE077C"/>
    <w:rsid w:val="00CE635E"/>
    <w:rsid w:val="00D57C01"/>
    <w:rsid w:val="00D66A3B"/>
    <w:rsid w:val="00DC445C"/>
    <w:rsid w:val="00DD0F22"/>
    <w:rsid w:val="00E12A88"/>
    <w:rsid w:val="00E27E8F"/>
    <w:rsid w:val="00E4137A"/>
    <w:rsid w:val="00E70604"/>
    <w:rsid w:val="00E73B6D"/>
    <w:rsid w:val="00EA68B9"/>
    <w:rsid w:val="00F11FF3"/>
    <w:rsid w:val="00F14512"/>
    <w:rsid w:val="00F50C82"/>
    <w:rsid w:val="00F56A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B55D70"/>
    <w:pPr>
      <w:widowControl w:val="0"/>
      <w:adjustRightInd w:val="0"/>
      <w:spacing w:before="100" w:beforeAutospacing="1" w:after="100" w:afterAutospacing="1" w:line="360" w:lineRule="auto"/>
      <w:ind w:firstLine="709"/>
      <w:jc w:val="both"/>
      <w:textAlignment w:val="baseline"/>
    </w:pPr>
    <w:rPr>
      <w:rFonts w:cs="Times New Roman"/>
      <w:szCs w:val="20"/>
      <w:lang w:eastAsia="fr-FR"/>
    </w:rPr>
  </w:style>
  <w:style w:type="paragraph" w:styleId="Titre1">
    <w:name w:val="heading 1"/>
    <w:basedOn w:val="Normal"/>
    <w:next w:val="Normal"/>
    <w:link w:val="Titre1Car"/>
    <w:autoRedefine/>
    <w:qFormat/>
    <w:rsid w:val="00572ECD"/>
    <w:pPr>
      <w:keepNext/>
      <w:autoSpaceDE w:val="0"/>
      <w:autoSpaceDN w:val="0"/>
      <w:ind w:firstLine="0"/>
      <w:jc w:val="center"/>
      <w:outlineLvl w:val="0"/>
    </w:pPr>
    <w:rPr>
      <w:rFonts w:asciiTheme="majorHAnsi" w:eastAsia="Calibri" w:hAnsiTheme="majorHAnsi"/>
      <w:b/>
      <w:bCs/>
      <w:smallCaps/>
      <w:kern w:val="32"/>
      <w:sz w:val="24"/>
      <w:szCs w:val="32"/>
    </w:rPr>
  </w:style>
  <w:style w:type="paragraph" w:styleId="Titre2">
    <w:name w:val="heading 2"/>
    <w:basedOn w:val="Normal"/>
    <w:next w:val="Normal"/>
    <w:link w:val="Titre2Car"/>
    <w:autoRedefine/>
    <w:uiPriority w:val="9"/>
    <w:unhideWhenUsed/>
    <w:qFormat/>
    <w:rsid w:val="00CD455E"/>
    <w:pPr>
      <w:keepNext/>
      <w:keepLines/>
      <w:numPr>
        <w:numId w:val="2"/>
      </w:numPr>
      <w:outlineLvl w:val="1"/>
    </w:pPr>
    <w:rPr>
      <w:rFonts w:asciiTheme="majorHAnsi" w:eastAsiaTheme="majorEastAsia" w:hAnsiTheme="majorHAnsi" w:cstheme="majorBidi"/>
      <w:b/>
      <w:bCs/>
      <w:sz w:val="24"/>
      <w:szCs w:val="26"/>
    </w:rPr>
  </w:style>
  <w:style w:type="paragraph" w:styleId="Titre3">
    <w:name w:val="heading 3"/>
    <w:basedOn w:val="Normal"/>
    <w:next w:val="Normal"/>
    <w:link w:val="Titre3Car"/>
    <w:autoRedefine/>
    <w:uiPriority w:val="9"/>
    <w:unhideWhenUsed/>
    <w:qFormat/>
    <w:rsid w:val="00CD455E"/>
    <w:pPr>
      <w:keepNext/>
      <w:keepLines/>
      <w:numPr>
        <w:ilvl w:val="1"/>
        <w:numId w:val="2"/>
      </w:numPr>
      <w:jc w:val="left"/>
      <w:outlineLvl w:val="2"/>
    </w:pPr>
    <w:rPr>
      <w:rFonts w:asciiTheme="majorHAnsi" w:eastAsiaTheme="majorEastAsia" w:hAnsiTheme="majorHAnsi" w:cstheme="majorBidi"/>
      <w:bCs/>
      <w:i/>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390FE1"/>
    <w:pPr>
      <w:ind w:left="567"/>
    </w:pPr>
    <w:rPr>
      <w:rFonts w:ascii="Times New Roman" w:hAnsi="Times New Roman"/>
      <w:bCs/>
      <w:iCs/>
      <w:color w:val="000000" w:themeColor="text1"/>
      <w:sz w:val="18"/>
    </w:rPr>
  </w:style>
  <w:style w:type="character" w:customStyle="1" w:styleId="CitationCar">
    <w:name w:val="Citation Car"/>
    <w:basedOn w:val="Policepardfaut"/>
    <w:link w:val="Citation"/>
    <w:uiPriority w:val="29"/>
    <w:rsid w:val="00390FE1"/>
    <w:rPr>
      <w:rFonts w:ascii="Times New Roman" w:hAnsi="Times New Roman" w:cs="Times New Roman"/>
      <w:bCs/>
      <w:iCs/>
      <w:color w:val="000000" w:themeColor="text1"/>
      <w:sz w:val="18"/>
      <w:szCs w:val="20"/>
      <w:lang w:eastAsia="fr-FR"/>
    </w:rPr>
  </w:style>
  <w:style w:type="paragraph" w:styleId="Bibliographie">
    <w:name w:val="Bibliography"/>
    <w:basedOn w:val="Normal"/>
    <w:autoRedefine/>
    <w:uiPriority w:val="37"/>
    <w:unhideWhenUsed/>
    <w:qFormat/>
    <w:rsid w:val="000A2570"/>
    <w:pPr>
      <w:widowControl/>
      <w:adjustRightInd/>
      <w:spacing w:line="276" w:lineRule="auto"/>
      <w:ind w:left="709" w:hanging="709"/>
      <w:jc w:val="left"/>
      <w:textAlignment w:val="auto"/>
    </w:pPr>
    <w:rPr>
      <w:rFonts w:eastAsiaTheme="minorHAnsi" w:cstheme="minorBidi"/>
      <w:szCs w:val="22"/>
      <w:lang w:eastAsia="en-US"/>
    </w:rPr>
  </w:style>
  <w:style w:type="paragraph" w:customStyle="1" w:styleId="Figure">
    <w:name w:val="Figure"/>
    <w:basedOn w:val="Normal"/>
    <w:next w:val="Normal"/>
    <w:link w:val="FigureCar"/>
    <w:autoRedefine/>
    <w:qFormat/>
    <w:rsid w:val="001355BE"/>
    <w:pPr>
      <w:widowControl/>
      <w:adjustRightInd/>
      <w:spacing w:before="0" w:beforeAutospacing="0" w:after="0" w:afterAutospacing="0" w:line="240" w:lineRule="auto"/>
      <w:ind w:firstLine="0"/>
      <w:jc w:val="center"/>
      <w:textAlignment w:val="auto"/>
    </w:pPr>
    <w:rPr>
      <w:rFonts w:eastAsiaTheme="minorHAnsi" w:cstheme="minorBidi"/>
      <w:szCs w:val="22"/>
      <w:lang w:eastAsia="en-US"/>
    </w:rPr>
  </w:style>
  <w:style w:type="character" w:customStyle="1" w:styleId="FigureCar">
    <w:name w:val="Figure Car"/>
    <w:basedOn w:val="Policepardfaut"/>
    <w:link w:val="Figure"/>
    <w:rsid w:val="001355BE"/>
    <w:rPr>
      <w:rFonts w:eastAsiaTheme="minorHAnsi"/>
    </w:rPr>
  </w:style>
  <w:style w:type="paragraph" w:customStyle="1" w:styleId="MTDisplayEquation">
    <w:name w:val="MTDisplayEquation"/>
    <w:next w:val="Normal"/>
    <w:link w:val="MTDisplayEquationCar"/>
    <w:autoRedefine/>
    <w:qFormat/>
    <w:rsid w:val="0029631F"/>
    <w:pPr>
      <w:tabs>
        <w:tab w:val="center" w:pos="4700"/>
        <w:tab w:val="right" w:pos="9072"/>
        <w:tab w:val="right" w:pos="9400"/>
      </w:tabs>
      <w:spacing w:before="100" w:beforeAutospacing="1" w:after="100" w:afterAutospacing="1" w:line="240" w:lineRule="auto"/>
      <w:ind w:right="-170"/>
    </w:pPr>
    <w:rPr>
      <w:rFonts w:cs="Times New Roman"/>
      <w:sz w:val="24"/>
      <w:szCs w:val="24"/>
      <w:lang w:eastAsia="fr-FR"/>
    </w:rPr>
  </w:style>
  <w:style w:type="character" w:customStyle="1" w:styleId="MTDisplayEquationCar">
    <w:name w:val="MTDisplayEquation Car"/>
    <w:basedOn w:val="Policepardfaut"/>
    <w:link w:val="MTDisplayEquation"/>
    <w:rsid w:val="0029631F"/>
    <w:rPr>
      <w:rFonts w:eastAsia="Times New Roman" w:cs="Times New Roman"/>
      <w:sz w:val="24"/>
      <w:szCs w:val="24"/>
      <w:lang w:eastAsia="fr-FR"/>
    </w:rPr>
  </w:style>
  <w:style w:type="paragraph" w:styleId="Lgende">
    <w:name w:val="caption"/>
    <w:basedOn w:val="Normal"/>
    <w:next w:val="Normal"/>
    <w:autoRedefine/>
    <w:qFormat/>
    <w:rsid w:val="00B44ADC"/>
    <w:pPr>
      <w:keepNext/>
      <w:widowControl/>
      <w:adjustRightInd/>
      <w:spacing w:before="0" w:beforeAutospacing="0" w:line="240" w:lineRule="auto"/>
      <w:ind w:firstLine="0"/>
      <w:jc w:val="center"/>
      <w:textAlignment w:val="auto"/>
    </w:pPr>
    <w:rPr>
      <w:bCs/>
    </w:rPr>
  </w:style>
  <w:style w:type="paragraph" w:styleId="Notedebasdepage">
    <w:name w:val="footnote text"/>
    <w:link w:val="NotedebasdepageCar"/>
    <w:autoRedefine/>
    <w:uiPriority w:val="99"/>
    <w:semiHidden/>
    <w:unhideWhenUsed/>
    <w:qFormat/>
    <w:rsid w:val="004234B6"/>
    <w:pPr>
      <w:widowControl w:val="0"/>
      <w:adjustRightInd w:val="0"/>
      <w:spacing w:after="0" w:line="240" w:lineRule="auto"/>
      <w:jc w:val="both"/>
      <w:textAlignment w:val="baseline"/>
    </w:pPr>
    <w:rPr>
      <w:rFonts w:cs="Times New Roman"/>
      <w:sz w:val="20"/>
      <w:szCs w:val="20"/>
      <w:lang w:eastAsia="fr-FR"/>
    </w:rPr>
  </w:style>
  <w:style w:type="character" w:customStyle="1" w:styleId="NotedebasdepageCar">
    <w:name w:val="Note de bas de page Car"/>
    <w:basedOn w:val="Policepardfaut"/>
    <w:link w:val="Notedebasdepage"/>
    <w:uiPriority w:val="99"/>
    <w:semiHidden/>
    <w:rsid w:val="004234B6"/>
    <w:rPr>
      <w:rFonts w:eastAsia="Times New Roman" w:cs="Times New Roman"/>
      <w:sz w:val="20"/>
      <w:szCs w:val="20"/>
      <w:lang w:eastAsia="fr-FR"/>
    </w:rPr>
  </w:style>
  <w:style w:type="paragraph" w:customStyle="1" w:styleId="Separateur">
    <w:name w:val="Separateur"/>
    <w:basedOn w:val="Normal"/>
    <w:link w:val="SeparateurCar"/>
    <w:autoRedefine/>
    <w:qFormat/>
    <w:rsid w:val="00743A40"/>
    <w:pPr>
      <w:spacing w:before="0" w:beforeAutospacing="0" w:after="0" w:afterAutospacing="0" w:line="240" w:lineRule="auto"/>
      <w:ind w:firstLine="0"/>
      <w:jc w:val="left"/>
    </w:pPr>
  </w:style>
  <w:style w:type="character" w:customStyle="1" w:styleId="SeparateurCar">
    <w:name w:val="Separateur Car"/>
    <w:basedOn w:val="Policepardfaut"/>
    <w:link w:val="Separateur"/>
    <w:rsid w:val="00743A40"/>
  </w:style>
  <w:style w:type="character" w:customStyle="1" w:styleId="Titre1Car">
    <w:name w:val="Titre 1 Car"/>
    <w:basedOn w:val="Policepardfaut"/>
    <w:link w:val="Titre1"/>
    <w:rsid w:val="00572ECD"/>
    <w:rPr>
      <w:rFonts w:asciiTheme="majorHAnsi" w:eastAsia="Calibri" w:hAnsiTheme="majorHAnsi" w:cs="Times New Roman"/>
      <w:b/>
      <w:bCs/>
      <w:smallCaps/>
      <w:kern w:val="32"/>
      <w:sz w:val="24"/>
      <w:szCs w:val="32"/>
      <w:lang w:eastAsia="fr-FR"/>
    </w:rPr>
  </w:style>
  <w:style w:type="paragraph" w:styleId="Titre">
    <w:name w:val="Title"/>
    <w:basedOn w:val="Normal"/>
    <w:next w:val="Normal"/>
    <w:link w:val="TitreCar"/>
    <w:uiPriority w:val="10"/>
    <w:qFormat/>
    <w:rsid w:val="0081387C"/>
    <w:pPr>
      <w:spacing w:line="240" w:lineRule="auto"/>
      <w:ind w:firstLine="0"/>
      <w:contextualSpacing/>
      <w:jc w:val="center"/>
    </w:pPr>
    <w:rPr>
      <w:rFonts w:asciiTheme="majorHAnsi" w:eastAsiaTheme="majorEastAsia" w:hAnsiTheme="majorHAnsi" w:cstheme="majorBidi"/>
      <w:smallCaps/>
      <w:spacing w:val="5"/>
      <w:kern w:val="28"/>
      <w:sz w:val="28"/>
      <w:szCs w:val="52"/>
    </w:rPr>
  </w:style>
  <w:style w:type="character" w:customStyle="1" w:styleId="TitreCar">
    <w:name w:val="Titre Car"/>
    <w:basedOn w:val="Policepardfaut"/>
    <w:link w:val="Titre"/>
    <w:uiPriority w:val="10"/>
    <w:rsid w:val="0081387C"/>
    <w:rPr>
      <w:rFonts w:asciiTheme="majorHAnsi" w:eastAsiaTheme="majorEastAsia" w:hAnsiTheme="majorHAnsi" w:cstheme="majorBidi"/>
      <w:smallCaps/>
      <w:spacing w:val="5"/>
      <w:kern w:val="28"/>
      <w:sz w:val="28"/>
      <w:szCs w:val="52"/>
    </w:rPr>
  </w:style>
  <w:style w:type="paragraph" w:customStyle="1" w:styleId="normale">
    <w:name w:val="normale +"/>
    <w:basedOn w:val="Normal"/>
    <w:next w:val="Normal"/>
    <w:link w:val="normaleCar"/>
    <w:autoRedefine/>
    <w:qFormat/>
    <w:rsid w:val="00533BD7"/>
    <w:pPr>
      <w:autoSpaceDE w:val="0"/>
      <w:autoSpaceDN w:val="0"/>
      <w:spacing w:before="0" w:beforeAutospacing="0" w:after="0" w:afterAutospacing="0"/>
      <w:ind w:firstLine="0"/>
    </w:pPr>
    <w:rPr>
      <w:rFonts w:ascii="Times New Roman" w:eastAsia="Calibri" w:hAnsi="Times New Roman"/>
      <w:sz w:val="24"/>
      <w:szCs w:val="24"/>
    </w:rPr>
  </w:style>
  <w:style w:type="character" w:customStyle="1" w:styleId="normaleCar">
    <w:name w:val="normale + Car"/>
    <w:basedOn w:val="Policepardfaut"/>
    <w:link w:val="normale"/>
    <w:rsid w:val="00533BD7"/>
    <w:rPr>
      <w:rFonts w:ascii="Times New Roman" w:eastAsia="Calibri" w:hAnsi="Times New Roman" w:cs="Times New Roman"/>
      <w:sz w:val="24"/>
      <w:szCs w:val="24"/>
      <w:lang w:eastAsia="fr-FR"/>
    </w:rPr>
  </w:style>
  <w:style w:type="character" w:customStyle="1" w:styleId="Titre2Car">
    <w:name w:val="Titre 2 Car"/>
    <w:basedOn w:val="Policepardfaut"/>
    <w:link w:val="Titre2"/>
    <w:uiPriority w:val="9"/>
    <w:rsid w:val="00CD455E"/>
    <w:rPr>
      <w:rFonts w:asciiTheme="majorHAnsi" w:eastAsiaTheme="majorEastAsia" w:hAnsiTheme="majorHAnsi" w:cstheme="majorBidi"/>
      <w:b/>
      <w:bCs/>
      <w:sz w:val="24"/>
      <w:szCs w:val="26"/>
      <w:lang w:eastAsia="fr-FR"/>
    </w:rPr>
  </w:style>
  <w:style w:type="paragraph" w:styleId="En-tte">
    <w:name w:val="header"/>
    <w:basedOn w:val="Normal"/>
    <w:link w:val="En-tteCar"/>
    <w:autoRedefine/>
    <w:uiPriority w:val="99"/>
    <w:unhideWhenUsed/>
    <w:rsid w:val="00CA16A3"/>
    <w:pPr>
      <w:widowControl/>
      <w:tabs>
        <w:tab w:val="center" w:pos="4536"/>
        <w:tab w:val="right" w:pos="9072"/>
      </w:tabs>
      <w:adjustRightInd/>
      <w:spacing w:before="0" w:beforeAutospacing="0" w:after="0" w:afterAutospacing="0" w:line="240" w:lineRule="auto"/>
      <w:ind w:firstLine="0"/>
      <w:textAlignment w:val="auto"/>
    </w:pPr>
    <w:rPr>
      <w:rFonts w:eastAsiaTheme="minorHAnsi" w:cstheme="minorBidi"/>
      <w:szCs w:val="22"/>
      <w:lang w:eastAsia="en-US"/>
    </w:rPr>
  </w:style>
  <w:style w:type="character" w:customStyle="1" w:styleId="En-tteCar">
    <w:name w:val="En-tête Car"/>
    <w:basedOn w:val="Policepardfaut"/>
    <w:link w:val="En-tte"/>
    <w:uiPriority w:val="99"/>
    <w:rsid w:val="00CA16A3"/>
  </w:style>
  <w:style w:type="character" w:customStyle="1" w:styleId="Titre3Car">
    <w:name w:val="Titre 3 Car"/>
    <w:basedOn w:val="Policepardfaut"/>
    <w:link w:val="Titre3"/>
    <w:uiPriority w:val="9"/>
    <w:rsid w:val="00CD455E"/>
    <w:rPr>
      <w:rFonts w:asciiTheme="majorHAnsi" w:eastAsiaTheme="majorEastAsia" w:hAnsiTheme="majorHAnsi" w:cstheme="majorBidi"/>
      <w:bCs/>
      <w:i/>
      <w:szCs w:val="20"/>
      <w:lang w:eastAsia="fr-FR"/>
    </w:rPr>
  </w:style>
  <w:style w:type="paragraph" w:customStyle="1" w:styleId="Notesdebasdepage">
    <w:name w:val="Notes de bas de page"/>
    <w:basedOn w:val="Normal"/>
    <w:autoRedefine/>
    <w:qFormat/>
    <w:rsid w:val="008175F6"/>
    <w:pPr>
      <w:widowControl/>
      <w:tabs>
        <w:tab w:val="left" w:leader="hyphen" w:pos="1080"/>
      </w:tabs>
      <w:suppressAutoHyphens/>
      <w:adjustRightInd/>
      <w:spacing w:before="0" w:beforeAutospacing="0" w:after="0" w:afterAutospacing="0" w:line="240" w:lineRule="auto"/>
      <w:ind w:firstLine="0"/>
      <w:textAlignment w:val="auto"/>
    </w:pPr>
    <w:rPr>
      <w:rFonts w:cs="Garamond"/>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B4265-DE6C-47AF-B39D-738F7D23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600</Words>
  <Characters>3302</Characters>
  <Application>Microsoft Office Word</Application>
  <DocSecurity>0</DocSecurity>
  <Lines>27</Lines>
  <Paragraphs>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John F. Muth et l’émergence de la notion d’anticipations rationnelles</vt:lpstr>
    </vt:vector>
  </TitlesOfParts>
  <Company>Hewlett-Packard</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Rapporteur</cp:lastModifiedBy>
  <cp:revision>5</cp:revision>
  <cp:lastPrinted>2015-11-03T09:49:00Z</cp:lastPrinted>
  <dcterms:created xsi:type="dcterms:W3CDTF">2015-11-03T09:50:00Z</dcterms:created>
  <dcterms:modified xsi:type="dcterms:W3CDTF">2015-11-03T14:19:00Z</dcterms:modified>
</cp:coreProperties>
</file>